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978"/>
        <w:gridCol w:w="5094"/>
      </w:tblGrid>
      <w:tr w:rsidR="00AD25F2" w:rsidRPr="00A7030D" w14:paraId="5087F6B8" w14:textId="77777777" w:rsidTr="6924DB83">
        <w:tc>
          <w:tcPr>
            <w:tcW w:w="9072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2840945A" w14:textId="7AED8A92" w:rsidR="00AD25F2" w:rsidRPr="00A7030D" w:rsidRDefault="00AD25F2" w:rsidP="17D98AD4">
            <w:pPr>
              <w:pStyle w:val="IOmethodiek"/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</w:pPr>
            <w:bookmarkStart w:id="0" w:name="_Toc84414591"/>
            <w:r w:rsidRPr="00A7030D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Format </w:t>
            </w:r>
            <w:proofErr w:type="spellStart"/>
            <w:r w:rsidR="5DA3BD18" w:rsidRPr="00A7030D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Reflectie</w:t>
            </w:r>
            <w:proofErr w:type="spellEnd"/>
            <w:r w:rsidR="5DA3BD18" w:rsidRPr="00A7030D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5DA3BD18" w:rsidRPr="00A7030D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Leverancier</w:t>
            </w:r>
            <w:proofErr w:type="spellEnd"/>
            <w:r w:rsidR="5DA3BD18" w:rsidRPr="00A7030D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5DA3BD18" w:rsidRPr="00A7030D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landelijke</w:t>
            </w:r>
            <w:proofErr w:type="spellEnd"/>
            <w:r w:rsidR="5DA3BD18" w:rsidRPr="00A7030D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 databank</w:t>
            </w:r>
            <w:bookmarkEnd w:id="0"/>
          </w:p>
        </w:tc>
      </w:tr>
      <w:tr w:rsidR="00AD25F2" w:rsidRPr="00A7030D" w14:paraId="7F3515A2" w14:textId="77777777" w:rsidTr="6924DB83">
        <w:tc>
          <w:tcPr>
            <w:tcW w:w="9072" w:type="dxa"/>
            <w:gridSpan w:val="2"/>
            <w:shd w:val="clear" w:color="auto" w:fill="auto"/>
          </w:tcPr>
          <w:p w14:paraId="0B10D4C4" w14:textId="680BA708" w:rsidR="00AD25F2" w:rsidRPr="00A7030D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5DAA"/>
              </w:rPr>
            </w:pPr>
            <w:r w:rsidRPr="00A7030D">
              <w:rPr>
                <w:rFonts w:ascii="Quicksand" w:eastAsiaTheme="minorEastAsia" w:hAnsi="Quicksand"/>
                <w:b/>
                <w:bCs/>
                <w:color w:val="005DAA"/>
              </w:rPr>
              <w:t xml:space="preserve">Wat is het: </w:t>
            </w:r>
          </w:p>
          <w:p w14:paraId="41E30156" w14:textId="05492868" w:rsidR="007E36F7" w:rsidRPr="00A7030D" w:rsidRDefault="1F2EEE7D" w:rsidP="17D98AD4">
            <w:pPr>
              <w:spacing w:line="276" w:lineRule="auto"/>
              <w:rPr>
                <w:rFonts w:ascii="Quicksand" w:hAnsi="Quicksand"/>
              </w:rPr>
            </w:pPr>
            <w:r w:rsidRPr="00A7030D">
              <w:rPr>
                <w:rFonts w:ascii="Quicksand" w:hAnsi="Quicksand"/>
              </w:rPr>
              <w:t>Leverancier van data voor een landelijke databank gerelateerd aan de beroepsgroep</w:t>
            </w:r>
            <w:r w:rsidR="627985D4" w:rsidRPr="00A7030D">
              <w:rPr>
                <w:rFonts w:ascii="Quicksand" w:hAnsi="Quicksand"/>
              </w:rPr>
              <w:t>.</w:t>
            </w:r>
          </w:p>
          <w:p w14:paraId="779CA3F8" w14:textId="4A77A421" w:rsidR="007E36F7" w:rsidRPr="00A7030D" w:rsidRDefault="007E36F7" w:rsidP="17D98AD4">
            <w:pPr>
              <w:spacing w:line="276" w:lineRule="auto"/>
              <w:rPr>
                <w:rFonts w:ascii="Quicksand" w:hAnsi="Quicksand"/>
              </w:rPr>
            </w:pPr>
          </w:p>
          <w:p w14:paraId="1FBF0BD1" w14:textId="28216E42" w:rsidR="007E36F7" w:rsidRPr="00A7030D" w:rsidRDefault="627985D4" w:rsidP="6924DB83">
            <w:pPr>
              <w:spacing w:line="276" w:lineRule="auto"/>
              <w:rPr>
                <w:rFonts w:ascii="Quicksand" w:eastAsia="Calibri" w:hAnsi="Quicksand" w:cs="Calibri"/>
              </w:rPr>
            </w:pPr>
            <w:r w:rsidRPr="00A7030D">
              <w:rPr>
                <w:rFonts w:ascii="Quicksand" w:eastAsia="Aptos" w:hAnsi="Quicksand" w:cs="Aptos"/>
                <w:color w:val="000000" w:themeColor="text1"/>
              </w:rPr>
              <w:t>Dit format helpt om systematisch te reflecteren op de activiteit van het leveren van data aan een landelijke databank, met behulp van de PDCA-cyclus. Het stelt gerichte vragen om diepgaande reflectie te bevorderen en benadrukt hoe de activiteit heeft bijgedragen aan de eigen deskundigheid.</w:t>
            </w:r>
          </w:p>
        </w:tc>
      </w:tr>
      <w:tr w:rsidR="00AD25F2" w:rsidRPr="00A7030D" w14:paraId="39D12F99" w14:textId="77777777" w:rsidTr="6924DB83">
        <w:trPr>
          <w:trHeight w:val="300"/>
        </w:trPr>
        <w:tc>
          <w:tcPr>
            <w:tcW w:w="9072" w:type="dxa"/>
            <w:gridSpan w:val="2"/>
            <w:shd w:val="clear" w:color="auto" w:fill="E5F3FF"/>
            <w:vAlign w:val="center"/>
          </w:tcPr>
          <w:p w14:paraId="328BD759" w14:textId="77777777" w:rsidR="00AD25F2" w:rsidRPr="00A7030D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A7030D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Algemene gegevens</w:t>
            </w:r>
          </w:p>
        </w:tc>
      </w:tr>
      <w:tr w:rsidR="00AD25F2" w:rsidRPr="00A7030D" w14:paraId="418EC8D7" w14:textId="77777777" w:rsidTr="6924DB83">
        <w:trPr>
          <w:trHeight w:val="300"/>
        </w:trPr>
        <w:tc>
          <w:tcPr>
            <w:tcW w:w="3978" w:type="dxa"/>
            <w:shd w:val="clear" w:color="auto" w:fill="E5F3FF"/>
          </w:tcPr>
          <w:p w14:paraId="291BD840" w14:textId="11337A92" w:rsidR="00AD25F2" w:rsidRPr="00A7030D" w:rsidRDefault="7B30CBDE" w:rsidP="6924DB83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A7030D">
              <w:rPr>
                <w:rFonts w:ascii="Quicksand" w:eastAsiaTheme="minorEastAsia" w:hAnsi="Quicksand"/>
                <w:sz w:val="20"/>
                <w:szCs w:val="20"/>
              </w:rPr>
              <w:t>Datum</w:t>
            </w:r>
          </w:p>
        </w:tc>
        <w:tc>
          <w:tcPr>
            <w:tcW w:w="5094" w:type="dxa"/>
          </w:tcPr>
          <w:p w14:paraId="2C43D6A8" w14:textId="77777777" w:rsidR="00AD25F2" w:rsidRPr="00A7030D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350A9009" w:rsidRPr="00A7030D" w14:paraId="5275DAEE" w14:textId="77777777" w:rsidTr="6924DB83">
        <w:trPr>
          <w:trHeight w:val="300"/>
        </w:trPr>
        <w:tc>
          <w:tcPr>
            <w:tcW w:w="3978" w:type="dxa"/>
            <w:shd w:val="clear" w:color="auto" w:fill="E5F3FF"/>
          </w:tcPr>
          <w:p w14:paraId="37558B62" w14:textId="27BB9E04" w:rsidR="065E569B" w:rsidRPr="00A7030D" w:rsidRDefault="7B30CBDE" w:rsidP="0EB83F4C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A7030D">
              <w:rPr>
                <w:rFonts w:ascii="Quicksand" w:eastAsiaTheme="minorEastAsia" w:hAnsi="Quicksand"/>
                <w:sz w:val="20"/>
                <w:szCs w:val="20"/>
              </w:rPr>
              <w:t>Landelijke databank</w:t>
            </w:r>
          </w:p>
        </w:tc>
        <w:tc>
          <w:tcPr>
            <w:tcW w:w="5094" w:type="dxa"/>
          </w:tcPr>
          <w:p w14:paraId="2A54CE55" w14:textId="6241305E" w:rsidR="350A9009" w:rsidRPr="00A7030D" w:rsidRDefault="350A9009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</w:tbl>
    <w:p w14:paraId="06E838FB" w14:textId="73D8D1A9" w:rsidR="17D98AD4" w:rsidRPr="00A7030D" w:rsidRDefault="17D98AD4" w:rsidP="6924DB83">
      <w:pPr>
        <w:pStyle w:val="Geenafstand"/>
        <w:rPr>
          <w:rFonts w:ascii="Quicksand" w:eastAsiaTheme="minorEastAsia" w:hAnsi="Quicksand"/>
          <w:i/>
          <w:i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70"/>
        <w:gridCol w:w="5051"/>
      </w:tblGrid>
      <w:tr w:rsidR="6924DB83" w:rsidRPr="00A7030D" w14:paraId="5B990806" w14:textId="77777777" w:rsidTr="6924DB83">
        <w:trPr>
          <w:trHeight w:val="300"/>
        </w:trPr>
        <w:tc>
          <w:tcPr>
            <w:tcW w:w="9072" w:type="dxa"/>
            <w:gridSpan w:val="2"/>
            <w:shd w:val="clear" w:color="auto" w:fill="E5F3FF"/>
            <w:vAlign w:val="center"/>
          </w:tcPr>
          <w:p w14:paraId="7416AE90" w14:textId="6AED5373" w:rsidR="54A66C20" w:rsidRPr="00A7030D" w:rsidRDefault="54A66C20" w:rsidP="6924DB83">
            <w:pPr>
              <w:spacing w:line="276" w:lineRule="auto"/>
              <w:rPr>
                <w:rFonts w:ascii="Quicksand" w:eastAsia="Aptos" w:hAnsi="Quicksand" w:cs="Aptos"/>
                <w:b/>
                <w:bCs/>
              </w:rPr>
            </w:pPr>
            <w:r w:rsidRPr="00A7030D">
              <w:rPr>
                <w:rFonts w:ascii="Quicksand" w:eastAsia="Aptos" w:hAnsi="Quicksand" w:cs="Aptos"/>
                <w:b/>
                <w:bCs/>
              </w:rPr>
              <w:t>Reflectie met behulp van de PDCA-cyclus</w:t>
            </w:r>
          </w:p>
        </w:tc>
      </w:tr>
      <w:tr w:rsidR="6924DB83" w:rsidRPr="00A7030D" w14:paraId="756A58ED" w14:textId="77777777" w:rsidTr="6924DB83">
        <w:trPr>
          <w:trHeight w:val="300"/>
        </w:trPr>
        <w:tc>
          <w:tcPr>
            <w:tcW w:w="3978" w:type="dxa"/>
            <w:shd w:val="clear" w:color="auto" w:fill="E5F3FF"/>
          </w:tcPr>
          <w:p w14:paraId="459B6483" w14:textId="3B8A1EC4" w:rsidR="54A66C20" w:rsidRPr="00A7030D" w:rsidRDefault="54A66C20" w:rsidP="6924DB83">
            <w:pPr>
              <w:spacing w:line="276" w:lineRule="auto"/>
              <w:rPr>
                <w:rFonts w:ascii="Quicksand" w:eastAsia="Aptos" w:hAnsi="Quicksand" w:cs="Aptos"/>
                <w:color w:val="000000" w:themeColor="text1"/>
              </w:rPr>
            </w:pPr>
            <w:r w:rsidRPr="00A7030D">
              <w:rPr>
                <w:rFonts w:ascii="Quicksand" w:eastAsia="Aptos" w:hAnsi="Quicksand" w:cs="Aptos"/>
                <w:b/>
                <w:bCs/>
              </w:rPr>
              <w:t>Plan</w:t>
            </w:r>
            <w:r w:rsidRPr="00A7030D">
              <w:rPr>
                <w:rFonts w:ascii="Quicksand" w:eastAsia="Aptos" w:hAnsi="Quicksand" w:cs="Aptos"/>
              </w:rPr>
              <w:t xml:space="preserve">: </w:t>
            </w:r>
            <w:r w:rsidRPr="00A7030D">
              <w:rPr>
                <w:rFonts w:ascii="Quicksand" w:eastAsia="Aptos" w:hAnsi="Quicksand" w:cs="Aptos"/>
                <w:color w:val="000000" w:themeColor="text1"/>
              </w:rPr>
              <w:t>Wat wilde je bereiken met het aanleveren van data aan een landelijke databank?</w:t>
            </w:r>
          </w:p>
        </w:tc>
        <w:tc>
          <w:tcPr>
            <w:tcW w:w="5094" w:type="dxa"/>
          </w:tcPr>
          <w:p w14:paraId="77DC2DB0" w14:textId="77777777" w:rsidR="6924DB83" w:rsidRPr="00A7030D" w:rsidRDefault="6924DB83" w:rsidP="6924DB83">
            <w:pPr>
              <w:spacing w:line="276" w:lineRule="auto"/>
              <w:rPr>
                <w:rFonts w:ascii="Quicksand" w:eastAsia="Aptos" w:hAnsi="Quicksand" w:cs="Aptos"/>
                <w:highlight w:val="yellow"/>
              </w:rPr>
            </w:pPr>
          </w:p>
        </w:tc>
      </w:tr>
      <w:tr w:rsidR="6924DB83" w:rsidRPr="00A7030D" w14:paraId="7712DCBF" w14:textId="77777777" w:rsidTr="6924DB83">
        <w:trPr>
          <w:trHeight w:val="300"/>
        </w:trPr>
        <w:tc>
          <w:tcPr>
            <w:tcW w:w="3978" w:type="dxa"/>
            <w:shd w:val="clear" w:color="auto" w:fill="E5F3FF"/>
          </w:tcPr>
          <w:p w14:paraId="318930E8" w14:textId="650CF885" w:rsidR="54A66C20" w:rsidRPr="00A7030D" w:rsidRDefault="54A66C20" w:rsidP="6924DB83">
            <w:pPr>
              <w:tabs>
                <w:tab w:val="num" w:pos="720"/>
              </w:tabs>
              <w:rPr>
                <w:rFonts w:ascii="Quicksand" w:eastAsia="Aptos" w:hAnsi="Quicksand" w:cs="Aptos"/>
                <w:color w:val="000000" w:themeColor="text1"/>
              </w:rPr>
            </w:pPr>
            <w:r w:rsidRPr="00A7030D">
              <w:rPr>
                <w:rFonts w:ascii="Quicksand" w:eastAsia="Aptos" w:hAnsi="Quicksand" w:cs="Aptos"/>
                <w:b/>
                <w:bCs/>
              </w:rPr>
              <w:t>Do</w:t>
            </w:r>
            <w:r w:rsidRPr="00A7030D">
              <w:rPr>
                <w:rFonts w:ascii="Quicksand" w:eastAsia="Aptos" w:hAnsi="Quicksand" w:cs="Aptos"/>
              </w:rPr>
              <w:t xml:space="preserve">: </w:t>
            </w:r>
            <w:r w:rsidRPr="00A7030D">
              <w:rPr>
                <w:rFonts w:ascii="Quicksand" w:eastAsia="Aptos" w:hAnsi="Quicksand" w:cs="Aptos"/>
                <w:color w:val="000000" w:themeColor="text1"/>
              </w:rPr>
              <w:t>Beschrijving van de stappen die zijn ondernomen tijdens de uitvoering.</w:t>
            </w:r>
          </w:p>
        </w:tc>
        <w:tc>
          <w:tcPr>
            <w:tcW w:w="5094" w:type="dxa"/>
          </w:tcPr>
          <w:p w14:paraId="12DAF983" w14:textId="6241305E" w:rsidR="6924DB83" w:rsidRPr="00A7030D" w:rsidRDefault="6924DB83" w:rsidP="6924DB83">
            <w:pPr>
              <w:spacing w:line="276" w:lineRule="auto"/>
              <w:rPr>
                <w:rFonts w:ascii="Quicksand" w:eastAsia="Aptos" w:hAnsi="Quicksand" w:cs="Aptos"/>
                <w:highlight w:val="yellow"/>
              </w:rPr>
            </w:pPr>
          </w:p>
        </w:tc>
      </w:tr>
      <w:tr w:rsidR="6924DB83" w:rsidRPr="00A7030D" w14:paraId="1BDBBFA9" w14:textId="77777777" w:rsidTr="6924DB83">
        <w:trPr>
          <w:trHeight w:val="300"/>
        </w:trPr>
        <w:tc>
          <w:tcPr>
            <w:tcW w:w="3978" w:type="dxa"/>
            <w:shd w:val="clear" w:color="auto" w:fill="E5F3FF"/>
          </w:tcPr>
          <w:p w14:paraId="50BE99BB" w14:textId="1B1BA424" w:rsidR="54A66C20" w:rsidRPr="00A7030D" w:rsidRDefault="54A66C20" w:rsidP="6924DB83">
            <w:pPr>
              <w:spacing w:line="276" w:lineRule="auto"/>
              <w:rPr>
                <w:rFonts w:ascii="Quicksand" w:eastAsia="Aptos" w:hAnsi="Quicksand" w:cs="Aptos"/>
                <w:color w:val="000000" w:themeColor="text1"/>
              </w:rPr>
            </w:pPr>
            <w:r w:rsidRPr="00A7030D">
              <w:rPr>
                <w:rFonts w:ascii="Quicksand" w:eastAsia="Aptos" w:hAnsi="Quicksand" w:cs="Aptos"/>
                <w:b/>
                <w:bCs/>
              </w:rPr>
              <w:t>Check</w:t>
            </w:r>
            <w:r w:rsidRPr="00A7030D">
              <w:rPr>
                <w:rFonts w:ascii="Quicksand" w:eastAsia="Aptos" w:hAnsi="Quicksand" w:cs="Aptos"/>
              </w:rPr>
              <w:t xml:space="preserve">: </w:t>
            </w:r>
            <w:r w:rsidRPr="00A7030D">
              <w:rPr>
                <w:rFonts w:ascii="Quicksand" w:eastAsia="Aptos" w:hAnsi="Quicksand" w:cs="Aptos"/>
                <w:color w:val="000000" w:themeColor="text1"/>
              </w:rPr>
              <w:t>Hoe heeft deze activiteit bijgedragen aan mijn ontwikkeling/deskundigheid als paramedicus? Wat heb je geleerd tijdens het aanleveren van data voor de landelijke databank?</w:t>
            </w:r>
          </w:p>
        </w:tc>
        <w:tc>
          <w:tcPr>
            <w:tcW w:w="5094" w:type="dxa"/>
          </w:tcPr>
          <w:p w14:paraId="71174806" w14:textId="3D620AC3" w:rsidR="6924DB83" w:rsidRPr="00A7030D" w:rsidRDefault="6924DB83" w:rsidP="6924DB83">
            <w:pPr>
              <w:spacing w:line="276" w:lineRule="auto"/>
              <w:rPr>
                <w:rFonts w:ascii="Quicksand" w:eastAsia="Aptos" w:hAnsi="Quicksand" w:cs="Aptos"/>
                <w:highlight w:val="yellow"/>
              </w:rPr>
            </w:pPr>
          </w:p>
        </w:tc>
      </w:tr>
      <w:tr w:rsidR="6924DB83" w:rsidRPr="00A7030D" w14:paraId="27D4E6DD" w14:textId="77777777" w:rsidTr="6924DB83">
        <w:trPr>
          <w:trHeight w:val="300"/>
        </w:trPr>
        <w:tc>
          <w:tcPr>
            <w:tcW w:w="3978" w:type="dxa"/>
            <w:shd w:val="clear" w:color="auto" w:fill="E5F3FF"/>
          </w:tcPr>
          <w:p w14:paraId="7320B986" w14:textId="2DFCCC01" w:rsidR="54A66C20" w:rsidRPr="00A7030D" w:rsidRDefault="54A66C20" w:rsidP="6924DB83">
            <w:pPr>
              <w:spacing w:line="276" w:lineRule="auto"/>
              <w:rPr>
                <w:rFonts w:ascii="Quicksand" w:eastAsia="Aptos" w:hAnsi="Quicksand" w:cs="Aptos"/>
                <w:color w:val="000000" w:themeColor="text1"/>
              </w:rPr>
            </w:pPr>
            <w:r w:rsidRPr="00A7030D">
              <w:rPr>
                <w:rFonts w:ascii="Quicksand" w:eastAsia="Aptos" w:hAnsi="Quicksand" w:cs="Aptos"/>
                <w:b/>
                <w:bCs/>
              </w:rPr>
              <w:t>Act</w:t>
            </w:r>
            <w:r w:rsidRPr="00A7030D">
              <w:rPr>
                <w:rFonts w:ascii="Quicksand" w:eastAsia="Aptos" w:hAnsi="Quicksand" w:cs="Aptos"/>
              </w:rPr>
              <w:t xml:space="preserve">: </w:t>
            </w:r>
            <w:r w:rsidRPr="00A7030D">
              <w:rPr>
                <w:rFonts w:ascii="Quicksand" w:eastAsia="Aptos" w:hAnsi="Quicksand" w:cs="Aptos"/>
                <w:color w:val="000000" w:themeColor="text1"/>
              </w:rPr>
              <w:t>Hoe kan je de opgedane kennis en vaardigheden toepassen in toekomstige projecten/de praktijk?</w:t>
            </w:r>
          </w:p>
        </w:tc>
        <w:tc>
          <w:tcPr>
            <w:tcW w:w="5094" w:type="dxa"/>
          </w:tcPr>
          <w:p w14:paraId="3F261D69" w14:textId="58D6288F" w:rsidR="6924DB83" w:rsidRPr="00A7030D" w:rsidRDefault="6924DB83" w:rsidP="6924DB83">
            <w:pPr>
              <w:spacing w:line="276" w:lineRule="auto"/>
              <w:rPr>
                <w:rFonts w:ascii="Quicksand" w:eastAsia="Aptos" w:hAnsi="Quicksand" w:cs="Aptos"/>
                <w:highlight w:val="yellow"/>
              </w:rPr>
            </w:pPr>
          </w:p>
        </w:tc>
      </w:tr>
    </w:tbl>
    <w:p w14:paraId="250073A9" w14:textId="686E2DC3" w:rsidR="6924DB83" w:rsidRPr="00A7030D" w:rsidRDefault="6924DB83" w:rsidP="6924DB83">
      <w:pPr>
        <w:pStyle w:val="Geenafstand"/>
        <w:rPr>
          <w:rFonts w:ascii="Quicksand" w:eastAsiaTheme="minorEastAsia" w:hAnsi="Quicksand"/>
          <w:i/>
          <w:iCs/>
        </w:rPr>
      </w:pPr>
    </w:p>
    <w:p w14:paraId="0B417632" w14:textId="657A7FA6" w:rsidR="6924DB83" w:rsidRPr="00A7030D" w:rsidRDefault="6924DB83" w:rsidP="6924DB83">
      <w:pPr>
        <w:pStyle w:val="Geenafstand"/>
        <w:rPr>
          <w:rFonts w:ascii="Quicksand" w:eastAsiaTheme="minorEastAsia" w:hAnsi="Quicksand"/>
          <w:i/>
          <w:iCs/>
        </w:rPr>
      </w:pPr>
    </w:p>
    <w:sectPr w:rsidR="6924DB83" w:rsidRPr="00A7030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9158" w14:textId="77777777" w:rsidR="00F44E8A" w:rsidRDefault="00F44E8A" w:rsidP="00436CDD">
      <w:pPr>
        <w:spacing w:after="0" w:line="240" w:lineRule="auto"/>
      </w:pPr>
      <w:r>
        <w:separator/>
      </w:r>
    </w:p>
  </w:endnote>
  <w:endnote w:type="continuationSeparator" w:id="0">
    <w:p w14:paraId="0A31238C" w14:textId="77777777" w:rsidR="00F44E8A" w:rsidRDefault="00F44E8A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AF" w:usb1="00000008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03426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46FF06" w14:textId="0CD89C26" w:rsidR="00436CDD" w:rsidRPr="00436CDD" w:rsidRDefault="00436CDD">
            <w:pPr>
              <w:pStyle w:val="Voettekst"/>
              <w:jc w:val="right"/>
            </w:pPr>
            <w:r w:rsidRPr="00A7030D">
              <w:rPr>
                <w:rFonts w:ascii="Quicksand" w:hAnsi="Quicksand"/>
              </w:rPr>
              <w:t xml:space="preserve">Pagina </w:t>
            </w:r>
            <w:r w:rsidRPr="00A7030D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A7030D">
              <w:rPr>
                <w:rFonts w:ascii="Quicksand" w:hAnsi="Quicksand"/>
              </w:rPr>
              <w:instrText>PAGE</w:instrText>
            </w:r>
            <w:r w:rsidRPr="00A7030D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A7030D">
              <w:rPr>
                <w:rFonts w:ascii="Quicksand" w:hAnsi="Quicksand"/>
              </w:rPr>
              <w:t>2</w:t>
            </w:r>
            <w:r w:rsidRPr="00A7030D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A7030D">
              <w:rPr>
                <w:rFonts w:ascii="Quicksand" w:hAnsi="Quicksand"/>
              </w:rPr>
              <w:t xml:space="preserve"> van </w:t>
            </w:r>
            <w:r w:rsidRPr="00A7030D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A7030D">
              <w:rPr>
                <w:rFonts w:ascii="Quicksand" w:hAnsi="Quicksand"/>
              </w:rPr>
              <w:instrText>NUMPAGES</w:instrText>
            </w:r>
            <w:r w:rsidRPr="00A7030D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A7030D">
              <w:rPr>
                <w:rFonts w:ascii="Quicksand" w:hAnsi="Quicksand"/>
              </w:rPr>
              <w:t>2</w:t>
            </w:r>
            <w:r w:rsidRPr="00A7030D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Default="00436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987AB" w14:textId="77777777" w:rsidR="00F44E8A" w:rsidRDefault="00F44E8A" w:rsidP="00436CDD">
      <w:pPr>
        <w:spacing w:after="0" w:line="240" w:lineRule="auto"/>
      </w:pPr>
      <w:r>
        <w:separator/>
      </w:r>
    </w:p>
  </w:footnote>
  <w:footnote w:type="continuationSeparator" w:id="0">
    <w:p w14:paraId="39996F32" w14:textId="77777777" w:rsidR="00F44E8A" w:rsidRDefault="00F44E8A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BADB" w14:textId="280D8677" w:rsidR="00436CDD" w:rsidRDefault="00436CDD">
    <w:pPr>
      <w:pStyle w:val="Koptekst"/>
    </w:pPr>
    <w:r>
      <w:rPr>
        <w:noProof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71107"/>
    <w:multiLevelType w:val="hybridMultilevel"/>
    <w:tmpl w:val="F22C46C4"/>
    <w:lvl w:ilvl="0" w:tplc="2ACA00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EE3224"/>
      </w:rPr>
    </w:lvl>
    <w:lvl w:ilvl="1" w:tplc="FFFFFFFF">
      <w:numFmt w:val="bullet"/>
      <w:lvlText w:val="•"/>
      <w:lvlJc w:val="left"/>
      <w:pPr>
        <w:ind w:left="1196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94299">
    <w:abstractNumId w:val="19"/>
  </w:num>
  <w:num w:numId="2" w16cid:durableId="1143934075">
    <w:abstractNumId w:val="15"/>
  </w:num>
  <w:num w:numId="3" w16cid:durableId="624118088">
    <w:abstractNumId w:val="21"/>
  </w:num>
  <w:num w:numId="4" w16cid:durableId="479269916">
    <w:abstractNumId w:val="30"/>
  </w:num>
  <w:num w:numId="5" w16cid:durableId="401568684">
    <w:abstractNumId w:val="23"/>
  </w:num>
  <w:num w:numId="6" w16cid:durableId="1835105680">
    <w:abstractNumId w:val="24"/>
  </w:num>
  <w:num w:numId="7" w16cid:durableId="1121191637">
    <w:abstractNumId w:val="2"/>
  </w:num>
  <w:num w:numId="8" w16cid:durableId="619537508">
    <w:abstractNumId w:val="20"/>
  </w:num>
  <w:num w:numId="9" w16cid:durableId="557671591">
    <w:abstractNumId w:val="14"/>
  </w:num>
  <w:num w:numId="10" w16cid:durableId="1848130585">
    <w:abstractNumId w:val="3"/>
  </w:num>
  <w:num w:numId="11" w16cid:durableId="631134142">
    <w:abstractNumId w:val="25"/>
  </w:num>
  <w:num w:numId="12" w16cid:durableId="161555102">
    <w:abstractNumId w:val="31"/>
  </w:num>
  <w:num w:numId="13" w16cid:durableId="1998411854">
    <w:abstractNumId w:val="4"/>
  </w:num>
  <w:num w:numId="14" w16cid:durableId="974484231">
    <w:abstractNumId w:val="11"/>
  </w:num>
  <w:num w:numId="15" w16cid:durableId="21633383">
    <w:abstractNumId w:val="17"/>
  </w:num>
  <w:num w:numId="16" w16cid:durableId="1446345095">
    <w:abstractNumId w:val="16"/>
  </w:num>
  <w:num w:numId="17" w16cid:durableId="945700641">
    <w:abstractNumId w:val="36"/>
  </w:num>
  <w:num w:numId="18" w16cid:durableId="1031612010">
    <w:abstractNumId w:val="13"/>
  </w:num>
  <w:num w:numId="19" w16cid:durableId="42797399">
    <w:abstractNumId w:val="26"/>
  </w:num>
  <w:num w:numId="20" w16cid:durableId="868224850">
    <w:abstractNumId w:val="38"/>
  </w:num>
  <w:num w:numId="21" w16cid:durableId="1846481402">
    <w:abstractNumId w:val="10"/>
  </w:num>
  <w:num w:numId="22" w16cid:durableId="1731926833">
    <w:abstractNumId w:val="9"/>
  </w:num>
  <w:num w:numId="23" w16cid:durableId="1332484865">
    <w:abstractNumId w:val="0"/>
  </w:num>
  <w:num w:numId="24" w16cid:durableId="1901557068">
    <w:abstractNumId w:val="33"/>
  </w:num>
  <w:num w:numId="25" w16cid:durableId="1461342811">
    <w:abstractNumId w:val="22"/>
  </w:num>
  <w:num w:numId="26" w16cid:durableId="2079090073">
    <w:abstractNumId w:val="12"/>
  </w:num>
  <w:num w:numId="27" w16cid:durableId="1378428262">
    <w:abstractNumId w:val="8"/>
  </w:num>
  <w:num w:numId="28" w16cid:durableId="1086732554">
    <w:abstractNumId w:val="39"/>
  </w:num>
  <w:num w:numId="29" w16cid:durableId="1070692628">
    <w:abstractNumId w:val="32"/>
  </w:num>
  <w:num w:numId="30" w16cid:durableId="294069045">
    <w:abstractNumId w:val="34"/>
  </w:num>
  <w:num w:numId="31" w16cid:durableId="868224380">
    <w:abstractNumId w:val="18"/>
  </w:num>
  <w:num w:numId="32" w16cid:durableId="859122230">
    <w:abstractNumId w:val="27"/>
  </w:num>
  <w:num w:numId="33" w16cid:durableId="1209801450">
    <w:abstractNumId w:val="40"/>
  </w:num>
  <w:num w:numId="34" w16cid:durableId="894197251">
    <w:abstractNumId w:val="35"/>
  </w:num>
  <w:num w:numId="35" w16cid:durableId="923417048">
    <w:abstractNumId w:val="28"/>
  </w:num>
  <w:num w:numId="36" w16cid:durableId="744301861">
    <w:abstractNumId w:val="5"/>
  </w:num>
  <w:num w:numId="37" w16cid:durableId="874200105">
    <w:abstractNumId w:val="1"/>
  </w:num>
  <w:num w:numId="38" w16cid:durableId="671421301">
    <w:abstractNumId w:val="6"/>
  </w:num>
  <w:num w:numId="39" w16cid:durableId="559828928">
    <w:abstractNumId w:val="37"/>
  </w:num>
  <w:num w:numId="40" w16cid:durableId="519004498">
    <w:abstractNumId w:val="7"/>
  </w:num>
  <w:num w:numId="41" w16cid:durableId="18859433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258DF"/>
    <w:rsid w:val="000261DA"/>
    <w:rsid w:val="00030CA5"/>
    <w:rsid w:val="0003381A"/>
    <w:rsid w:val="0004313A"/>
    <w:rsid w:val="0005290D"/>
    <w:rsid w:val="00055500"/>
    <w:rsid w:val="00060E85"/>
    <w:rsid w:val="00083ED1"/>
    <w:rsid w:val="00091D81"/>
    <w:rsid w:val="000A1CC8"/>
    <w:rsid w:val="000A6684"/>
    <w:rsid w:val="000C477A"/>
    <w:rsid w:val="000D497C"/>
    <w:rsid w:val="000E2BB7"/>
    <w:rsid w:val="000E45A8"/>
    <w:rsid w:val="000E4BE6"/>
    <w:rsid w:val="000F7C3B"/>
    <w:rsid w:val="0011720D"/>
    <w:rsid w:val="00123087"/>
    <w:rsid w:val="001334CF"/>
    <w:rsid w:val="001540B2"/>
    <w:rsid w:val="00156575"/>
    <w:rsid w:val="001714A7"/>
    <w:rsid w:val="001728D1"/>
    <w:rsid w:val="0017445F"/>
    <w:rsid w:val="00177D40"/>
    <w:rsid w:val="00187A10"/>
    <w:rsid w:val="001917A4"/>
    <w:rsid w:val="001A56B8"/>
    <w:rsid w:val="001C5254"/>
    <w:rsid w:val="001D05F6"/>
    <w:rsid w:val="001D3964"/>
    <w:rsid w:val="001E2D93"/>
    <w:rsid w:val="001F0780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873AF"/>
    <w:rsid w:val="002A4113"/>
    <w:rsid w:val="002A4D80"/>
    <w:rsid w:val="002C2EB0"/>
    <w:rsid w:val="002D6132"/>
    <w:rsid w:val="002E0566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37EAC"/>
    <w:rsid w:val="003479F3"/>
    <w:rsid w:val="003508E6"/>
    <w:rsid w:val="00350F8A"/>
    <w:rsid w:val="0035398B"/>
    <w:rsid w:val="0036116C"/>
    <w:rsid w:val="00362DA7"/>
    <w:rsid w:val="00373390"/>
    <w:rsid w:val="00380925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38DE"/>
    <w:rsid w:val="0040019D"/>
    <w:rsid w:val="00400FA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E1939"/>
    <w:rsid w:val="004F0C9D"/>
    <w:rsid w:val="004F6980"/>
    <w:rsid w:val="00511789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84DF9"/>
    <w:rsid w:val="006859EB"/>
    <w:rsid w:val="00696DD0"/>
    <w:rsid w:val="006A0669"/>
    <w:rsid w:val="006A154A"/>
    <w:rsid w:val="006A21A2"/>
    <w:rsid w:val="006A5E1D"/>
    <w:rsid w:val="006B042C"/>
    <w:rsid w:val="006B730E"/>
    <w:rsid w:val="006C296B"/>
    <w:rsid w:val="006D2B39"/>
    <w:rsid w:val="006E49B7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2193"/>
    <w:rsid w:val="00733B7D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E36F7"/>
    <w:rsid w:val="007F71EE"/>
    <w:rsid w:val="00801F1F"/>
    <w:rsid w:val="008224C0"/>
    <w:rsid w:val="00831DCB"/>
    <w:rsid w:val="00841719"/>
    <w:rsid w:val="0085503B"/>
    <w:rsid w:val="0087082C"/>
    <w:rsid w:val="00875F5F"/>
    <w:rsid w:val="0087727F"/>
    <w:rsid w:val="0087742D"/>
    <w:rsid w:val="00882301"/>
    <w:rsid w:val="00892493"/>
    <w:rsid w:val="008C605C"/>
    <w:rsid w:val="008E6897"/>
    <w:rsid w:val="008F2101"/>
    <w:rsid w:val="009129E8"/>
    <w:rsid w:val="00932044"/>
    <w:rsid w:val="009333C8"/>
    <w:rsid w:val="00940B89"/>
    <w:rsid w:val="00943525"/>
    <w:rsid w:val="009442AC"/>
    <w:rsid w:val="00944F51"/>
    <w:rsid w:val="00946632"/>
    <w:rsid w:val="009548C5"/>
    <w:rsid w:val="00960E5C"/>
    <w:rsid w:val="009652CC"/>
    <w:rsid w:val="00983041"/>
    <w:rsid w:val="009864C9"/>
    <w:rsid w:val="009B3125"/>
    <w:rsid w:val="009C28ED"/>
    <w:rsid w:val="009C7DA4"/>
    <w:rsid w:val="009F07FA"/>
    <w:rsid w:val="009F3C6D"/>
    <w:rsid w:val="009F46DD"/>
    <w:rsid w:val="00A16615"/>
    <w:rsid w:val="00A2337A"/>
    <w:rsid w:val="00A34FBA"/>
    <w:rsid w:val="00A45FC0"/>
    <w:rsid w:val="00A56B38"/>
    <w:rsid w:val="00A65C43"/>
    <w:rsid w:val="00A7030D"/>
    <w:rsid w:val="00A81F26"/>
    <w:rsid w:val="00A87D70"/>
    <w:rsid w:val="00AA2EA7"/>
    <w:rsid w:val="00AA43E7"/>
    <w:rsid w:val="00AA6482"/>
    <w:rsid w:val="00AB4471"/>
    <w:rsid w:val="00AC2ADC"/>
    <w:rsid w:val="00AC2F76"/>
    <w:rsid w:val="00AD1E9F"/>
    <w:rsid w:val="00AD25F2"/>
    <w:rsid w:val="00AD56F9"/>
    <w:rsid w:val="00AF5DF3"/>
    <w:rsid w:val="00B14A52"/>
    <w:rsid w:val="00B17E19"/>
    <w:rsid w:val="00B212E0"/>
    <w:rsid w:val="00B413DF"/>
    <w:rsid w:val="00B441C9"/>
    <w:rsid w:val="00B44A4E"/>
    <w:rsid w:val="00B46DFA"/>
    <w:rsid w:val="00B51DF3"/>
    <w:rsid w:val="00B778C7"/>
    <w:rsid w:val="00B91DB4"/>
    <w:rsid w:val="00B95829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A164F"/>
    <w:rsid w:val="00CA3A9A"/>
    <w:rsid w:val="00CB35DC"/>
    <w:rsid w:val="00CB7D25"/>
    <w:rsid w:val="00CD3700"/>
    <w:rsid w:val="00CE2AC9"/>
    <w:rsid w:val="00CE362A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75D5C"/>
    <w:rsid w:val="00D8362F"/>
    <w:rsid w:val="00D910DD"/>
    <w:rsid w:val="00DA1D52"/>
    <w:rsid w:val="00DA710E"/>
    <w:rsid w:val="00DB398F"/>
    <w:rsid w:val="00DC1D69"/>
    <w:rsid w:val="00DC4BAC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54C98"/>
    <w:rsid w:val="00E55CA2"/>
    <w:rsid w:val="00E60801"/>
    <w:rsid w:val="00E609F7"/>
    <w:rsid w:val="00E656CD"/>
    <w:rsid w:val="00E65BE0"/>
    <w:rsid w:val="00E6648B"/>
    <w:rsid w:val="00E85E62"/>
    <w:rsid w:val="00EA1F4D"/>
    <w:rsid w:val="00EA4A31"/>
    <w:rsid w:val="00EB2DE8"/>
    <w:rsid w:val="00ED63ED"/>
    <w:rsid w:val="00F05148"/>
    <w:rsid w:val="00F21C65"/>
    <w:rsid w:val="00F245CB"/>
    <w:rsid w:val="00F31151"/>
    <w:rsid w:val="00F44E8A"/>
    <w:rsid w:val="00F6026D"/>
    <w:rsid w:val="00F6707C"/>
    <w:rsid w:val="00F8048E"/>
    <w:rsid w:val="00F8538C"/>
    <w:rsid w:val="00F9740C"/>
    <w:rsid w:val="00FA0C01"/>
    <w:rsid w:val="00FB3D99"/>
    <w:rsid w:val="00FD335E"/>
    <w:rsid w:val="0242CE85"/>
    <w:rsid w:val="030845BE"/>
    <w:rsid w:val="03098007"/>
    <w:rsid w:val="035402CE"/>
    <w:rsid w:val="04114B64"/>
    <w:rsid w:val="04E3154B"/>
    <w:rsid w:val="058EC2E3"/>
    <w:rsid w:val="05CF928A"/>
    <w:rsid w:val="065E569B"/>
    <w:rsid w:val="087E090A"/>
    <w:rsid w:val="0EB83F4C"/>
    <w:rsid w:val="0F063BA4"/>
    <w:rsid w:val="10E151A3"/>
    <w:rsid w:val="12406126"/>
    <w:rsid w:val="14B62A51"/>
    <w:rsid w:val="17D98AD4"/>
    <w:rsid w:val="199CBDD3"/>
    <w:rsid w:val="1B083147"/>
    <w:rsid w:val="1C9286EB"/>
    <w:rsid w:val="1D98B321"/>
    <w:rsid w:val="1E2AD351"/>
    <w:rsid w:val="1F2EEE7D"/>
    <w:rsid w:val="1FF277A3"/>
    <w:rsid w:val="22A0D34F"/>
    <w:rsid w:val="2502E806"/>
    <w:rsid w:val="258C0047"/>
    <w:rsid w:val="2886BBEF"/>
    <w:rsid w:val="29A06650"/>
    <w:rsid w:val="2A4436B1"/>
    <w:rsid w:val="2A6142E7"/>
    <w:rsid w:val="2A8C421C"/>
    <w:rsid w:val="350A9009"/>
    <w:rsid w:val="3CBDAECF"/>
    <w:rsid w:val="3DBE5B13"/>
    <w:rsid w:val="40134199"/>
    <w:rsid w:val="437A5993"/>
    <w:rsid w:val="45980F40"/>
    <w:rsid w:val="46492983"/>
    <w:rsid w:val="46E0AEFC"/>
    <w:rsid w:val="474F12C6"/>
    <w:rsid w:val="48729F7F"/>
    <w:rsid w:val="52A36AE6"/>
    <w:rsid w:val="53744EDA"/>
    <w:rsid w:val="538D8517"/>
    <w:rsid w:val="545C553F"/>
    <w:rsid w:val="5471E08F"/>
    <w:rsid w:val="54A66C20"/>
    <w:rsid w:val="578876C8"/>
    <w:rsid w:val="5CF728FD"/>
    <w:rsid w:val="5DA3BD18"/>
    <w:rsid w:val="60B8A438"/>
    <w:rsid w:val="627985D4"/>
    <w:rsid w:val="6379B852"/>
    <w:rsid w:val="6397C980"/>
    <w:rsid w:val="63A1A678"/>
    <w:rsid w:val="65D441E5"/>
    <w:rsid w:val="672C20AE"/>
    <w:rsid w:val="6733FFC5"/>
    <w:rsid w:val="68776B01"/>
    <w:rsid w:val="6924DB83"/>
    <w:rsid w:val="6C1A71E0"/>
    <w:rsid w:val="6E8704A7"/>
    <w:rsid w:val="6EA12297"/>
    <w:rsid w:val="719A535F"/>
    <w:rsid w:val="743C897A"/>
    <w:rsid w:val="767151BF"/>
    <w:rsid w:val="789A7CDB"/>
    <w:rsid w:val="79BD99E5"/>
    <w:rsid w:val="7B30CBDE"/>
    <w:rsid w:val="7C12C67D"/>
    <w:rsid w:val="7ED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36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36F7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36F7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36F7"/>
    <w:rPr>
      <w:b/>
      <w:bCs/>
      <w:kern w:val="0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36F7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1FF58-5301-4D3F-9157-383B35B0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1486C-2889-41F6-AA75-19213ADF05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customXml/itemProps4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Emma Veldhuis</cp:lastModifiedBy>
  <cp:revision>2</cp:revision>
  <cp:lastPrinted>2021-11-04T09:34:00Z</cp:lastPrinted>
  <dcterms:created xsi:type="dcterms:W3CDTF">2024-12-11T14:19:00Z</dcterms:created>
  <dcterms:modified xsi:type="dcterms:W3CDTF">2024-12-11T14:19:00Z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